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0CCED" w14:textId="194ED7B4" w:rsidR="009C3B55" w:rsidRPr="00E3528D" w:rsidRDefault="009C3B55" w:rsidP="000A6FF9">
      <w:pPr>
        <w:jc w:val="center"/>
        <w:rPr>
          <w:rFonts w:cs="Times New Roman"/>
        </w:rPr>
      </w:pPr>
    </w:p>
    <w:p w14:paraId="00B5C5C6" w14:textId="5870E4F1" w:rsidR="000A6FF9" w:rsidRPr="00E3528D" w:rsidRDefault="000A6FF9" w:rsidP="000A6FF9">
      <w:pPr>
        <w:jc w:val="center"/>
        <w:rPr>
          <w:rFonts w:cs="Times New Roman"/>
        </w:rPr>
      </w:pPr>
    </w:p>
    <w:p w14:paraId="7E0BCB3D" w14:textId="2580D8B9" w:rsidR="000A6FF9" w:rsidRPr="00E3528D" w:rsidRDefault="000A6FF9" w:rsidP="000A6FF9">
      <w:pPr>
        <w:jc w:val="center"/>
        <w:rPr>
          <w:rFonts w:cs="Times New Roman"/>
        </w:rPr>
      </w:pPr>
    </w:p>
    <w:p w14:paraId="5B070AE5" w14:textId="28BE04BC" w:rsidR="000A6FF9" w:rsidRPr="00E3528D" w:rsidRDefault="00A85FFF" w:rsidP="000A6FF9">
      <w:pPr>
        <w:jc w:val="center"/>
        <w:rPr>
          <w:rFonts w:cs="Times New Roman"/>
          <w:b/>
          <w:bCs/>
        </w:rPr>
      </w:pPr>
      <w:r w:rsidRPr="00E3528D">
        <w:rPr>
          <w:rFonts w:cs="Times New Roman"/>
          <w:b/>
          <w:bCs/>
        </w:rPr>
        <w:t>Assassination Of President John F Kennedy</w:t>
      </w:r>
    </w:p>
    <w:p w14:paraId="243EA372" w14:textId="12110536" w:rsidR="000A6FF9" w:rsidRPr="00E3528D" w:rsidRDefault="000A6FF9" w:rsidP="000A6FF9">
      <w:pPr>
        <w:jc w:val="center"/>
        <w:rPr>
          <w:rFonts w:cs="Times New Roman"/>
        </w:rPr>
      </w:pPr>
    </w:p>
    <w:p w14:paraId="3201B652" w14:textId="21EADF48" w:rsidR="000A6FF9" w:rsidRPr="00E3528D" w:rsidRDefault="00A85FFF" w:rsidP="000A6FF9">
      <w:pPr>
        <w:jc w:val="center"/>
        <w:rPr>
          <w:rFonts w:cs="Times New Roman"/>
        </w:rPr>
      </w:pPr>
      <w:r w:rsidRPr="00E3528D">
        <w:rPr>
          <w:rFonts w:cs="Times New Roman"/>
        </w:rPr>
        <w:t>Name</w:t>
      </w:r>
    </w:p>
    <w:p w14:paraId="38325095" w14:textId="46703455" w:rsidR="000A6FF9" w:rsidRPr="00E3528D" w:rsidRDefault="00A85FFF" w:rsidP="000A6FF9">
      <w:pPr>
        <w:jc w:val="center"/>
        <w:rPr>
          <w:rFonts w:cs="Times New Roman"/>
        </w:rPr>
      </w:pPr>
      <w:r w:rsidRPr="00E3528D">
        <w:rPr>
          <w:rFonts w:cs="Times New Roman"/>
        </w:rPr>
        <w:t>Affiliation</w:t>
      </w:r>
    </w:p>
    <w:p w14:paraId="2E537298" w14:textId="5111FDE2" w:rsidR="000A6FF9" w:rsidRPr="00E3528D" w:rsidRDefault="00A85FFF" w:rsidP="000A6FF9">
      <w:pPr>
        <w:jc w:val="center"/>
        <w:rPr>
          <w:rFonts w:cs="Times New Roman"/>
        </w:rPr>
      </w:pPr>
      <w:r w:rsidRPr="00E3528D">
        <w:rPr>
          <w:rFonts w:cs="Times New Roman"/>
        </w:rPr>
        <w:t>Date</w:t>
      </w:r>
    </w:p>
    <w:p w14:paraId="1495942C" w14:textId="10100B43" w:rsidR="000A6FF9" w:rsidRPr="00E3528D" w:rsidRDefault="000A6FF9" w:rsidP="000A6FF9">
      <w:pPr>
        <w:jc w:val="center"/>
        <w:rPr>
          <w:rFonts w:cs="Times New Roman"/>
        </w:rPr>
      </w:pPr>
    </w:p>
    <w:p w14:paraId="528CD3BE" w14:textId="7FA40805" w:rsidR="000A6FF9" w:rsidRPr="00E3528D" w:rsidRDefault="000A6FF9" w:rsidP="000A6FF9">
      <w:pPr>
        <w:jc w:val="center"/>
        <w:rPr>
          <w:rFonts w:cs="Times New Roman"/>
        </w:rPr>
      </w:pPr>
    </w:p>
    <w:p w14:paraId="52D4AC83" w14:textId="43EB11CE" w:rsidR="000A6FF9" w:rsidRPr="00E3528D" w:rsidRDefault="000A6FF9" w:rsidP="000A6FF9">
      <w:pPr>
        <w:jc w:val="center"/>
        <w:rPr>
          <w:rFonts w:cs="Times New Roman"/>
        </w:rPr>
      </w:pPr>
    </w:p>
    <w:p w14:paraId="2C16DB1D" w14:textId="03E0A1C2" w:rsidR="000A6FF9" w:rsidRPr="00E3528D" w:rsidRDefault="000A6FF9" w:rsidP="000A6FF9">
      <w:pPr>
        <w:jc w:val="center"/>
        <w:rPr>
          <w:rFonts w:cs="Times New Roman"/>
        </w:rPr>
      </w:pPr>
    </w:p>
    <w:p w14:paraId="5BAA481F" w14:textId="2E9DB364" w:rsidR="000A6FF9" w:rsidRPr="00E3528D" w:rsidRDefault="000A6FF9" w:rsidP="000A6FF9">
      <w:pPr>
        <w:jc w:val="center"/>
        <w:rPr>
          <w:rFonts w:cs="Times New Roman"/>
        </w:rPr>
      </w:pPr>
    </w:p>
    <w:p w14:paraId="72F7CCE8" w14:textId="277CC85C" w:rsidR="000A6FF9" w:rsidRPr="00E3528D" w:rsidRDefault="000A6FF9" w:rsidP="000A6FF9">
      <w:pPr>
        <w:jc w:val="center"/>
        <w:rPr>
          <w:rFonts w:cs="Times New Roman"/>
        </w:rPr>
      </w:pPr>
    </w:p>
    <w:p w14:paraId="791F306F" w14:textId="3C920950" w:rsidR="000A6FF9" w:rsidRPr="00E3528D" w:rsidRDefault="000A6FF9" w:rsidP="000A6FF9">
      <w:pPr>
        <w:jc w:val="center"/>
        <w:rPr>
          <w:rFonts w:cs="Times New Roman"/>
        </w:rPr>
      </w:pPr>
    </w:p>
    <w:p w14:paraId="497C069F" w14:textId="3616E352" w:rsidR="000A6FF9" w:rsidRPr="00E3528D" w:rsidRDefault="000A6FF9" w:rsidP="000A6FF9">
      <w:pPr>
        <w:jc w:val="center"/>
        <w:rPr>
          <w:rFonts w:cs="Times New Roman"/>
        </w:rPr>
      </w:pPr>
    </w:p>
    <w:p w14:paraId="271B874C" w14:textId="66224586" w:rsidR="000A6FF9" w:rsidRPr="00E3528D" w:rsidRDefault="000A6FF9" w:rsidP="000A6FF9">
      <w:pPr>
        <w:jc w:val="center"/>
        <w:rPr>
          <w:rFonts w:cs="Times New Roman"/>
        </w:rPr>
      </w:pPr>
    </w:p>
    <w:p w14:paraId="4BD21A7E" w14:textId="5AD6EA31" w:rsidR="000A6FF9" w:rsidRPr="00E3528D" w:rsidRDefault="000A6FF9" w:rsidP="000A6FF9">
      <w:pPr>
        <w:jc w:val="center"/>
        <w:rPr>
          <w:rFonts w:cs="Times New Roman"/>
        </w:rPr>
      </w:pPr>
    </w:p>
    <w:p w14:paraId="01E34A1F" w14:textId="3C95CB0C" w:rsidR="000A6FF9" w:rsidRPr="00E3528D" w:rsidRDefault="00A85FFF" w:rsidP="000A6FF9">
      <w:pPr>
        <w:jc w:val="center"/>
        <w:rPr>
          <w:rFonts w:cs="Times New Roman"/>
          <w:b/>
          <w:bCs/>
        </w:rPr>
      </w:pPr>
      <w:r w:rsidRPr="00E3528D">
        <w:rPr>
          <w:rFonts w:cs="Times New Roman"/>
          <w:b/>
          <w:bCs/>
        </w:rPr>
        <w:t>Assassination Of President John F Kennedy</w:t>
      </w:r>
    </w:p>
    <w:p w14:paraId="4247D9AA" w14:textId="61CEED0C" w:rsidR="003674CB" w:rsidRPr="00E3528D" w:rsidRDefault="00A85FFF" w:rsidP="000A6FF9">
      <w:pPr>
        <w:ind w:left="0"/>
        <w:rPr>
          <w:rFonts w:cs="Times New Roman"/>
        </w:rPr>
      </w:pPr>
      <w:r w:rsidRPr="00E3528D">
        <w:rPr>
          <w:rFonts w:cs="Times New Roman"/>
        </w:rPr>
        <w:lastRenderedPageBreak/>
        <w:tab/>
      </w:r>
      <w:r w:rsidR="008D2CB1" w:rsidRPr="00E3528D">
        <w:rPr>
          <w:rFonts w:cs="Times New Roman"/>
        </w:rPr>
        <w:t xml:space="preserve">President Kennedy was struck by two rifle shots fired from behind </w:t>
      </w:r>
      <w:r w:rsidR="00992DA7" w:rsidRPr="00E3528D">
        <w:rPr>
          <w:rFonts w:cs="Times New Roman"/>
        </w:rPr>
        <w:t>him. According</w:t>
      </w:r>
      <w:r w:rsidR="008D2CB1" w:rsidRPr="00E3528D">
        <w:rPr>
          <w:rFonts w:cs="Times New Roman"/>
        </w:rPr>
        <w:t xml:space="preserve"> to the </w:t>
      </w:r>
      <w:r w:rsidR="000B73FC" w:rsidRPr="00E3528D">
        <w:rPr>
          <w:rFonts w:cs="Times New Roman"/>
        </w:rPr>
        <w:t xml:space="preserve">presidential commission on the assassination of the president, it was concluded </w:t>
      </w:r>
      <w:r w:rsidR="00992DA7" w:rsidRPr="00E3528D">
        <w:rPr>
          <w:rFonts w:cs="Times New Roman"/>
        </w:rPr>
        <w:t>that t</w:t>
      </w:r>
      <w:r w:rsidR="000B73FC" w:rsidRPr="00E3528D">
        <w:rPr>
          <w:rFonts w:cs="Times New Roman"/>
        </w:rPr>
        <w:t xml:space="preserve">wo bullets killed the head of state from behind and above him .one bullet hit him slightly on the right spine and exited from the neck; the other bullet hit the president on the base of the </w:t>
      </w:r>
      <w:r w:rsidR="00992DA7" w:rsidRPr="00E3528D">
        <w:rPr>
          <w:rFonts w:cs="Times New Roman"/>
        </w:rPr>
        <w:t>neck. However,</w:t>
      </w:r>
      <w:r w:rsidR="000B73FC" w:rsidRPr="00E3528D">
        <w:rPr>
          <w:rFonts w:cs="Times New Roman"/>
        </w:rPr>
        <w:t xml:space="preserve"> the commission heavily relied on the doctors' testimony who treated the president and performed the autopsy on the president. Informing the report, the warren commission members never took advantage of the photographs and x-rays of the president the autopsy </w:t>
      </w:r>
      <w:r w:rsidR="00992DA7" w:rsidRPr="00E3528D">
        <w:rPr>
          <w:rFonts w:cs="Times New Roman"/>
        </w:rPr>
        <w:t>process. The</w:t>
      </w:r>
      <w:r w:rsidR="000B73FC" w:rsidRPr="00E3528D">
        <w:rPr>
          <w:rFonts w:cs="Times New Roman"/>
        </w:rPr>
        <w:t xml:space="preserve"> commission failed to </w:t>
      </w:r>
      <w:r w:rsidR="00BD55FD" w:rsidRPr="00E3528D">
        <w:rPr>
          <w:rFonts w:cs="Times New Roman"/>
        </w:rPr>
        <w:t xml:space="preserve">examine such crucial </w:t>
      </w:r>
      <w:r w:rsidR="00992DA7" w:rsidRPr="00E3528D">
        <w:rPr>
          <w:rFonts w:cs="Times New Roman"/>
        </w:rPr>
        <w:t>material claiming</w:t>
      </w:r>
      <w:r w:rsidR="00BD55FD" w:rsidRPr="00E3528D">
        <w:rPr>
          <w:rFonts w:cs="Times New Roman"/>
        </w:rPr>
        <w:t xml:space="preserve"> that it will publicize the evidence reviewed by its </w:t>
      </w:r>
      <w:r w:rsidR="00992DA7" w:rsidRPr="00E3528D">
        <w:rPr>
          <w:rFonts w:cs="Times New Roman"/>
        </w:rPr>
        <w:t>staff. The</w:t>
      </w:r>
      <w:r w:rsidR="00BD55FD" w:rsidRPr="00E3528D">
        <w:rPr>
          <w:rFonts w:cs="Times New Roman"/>
        </w:rPr>
        <w:t xml:space="preserve"> decision of such a commission to rely solely </w:t>
      </w:r>
      <w:r w:rsidR="00992DA7" w:rsidRPr="00E3528D">
        <w:rPr>
          <w:rFonts w:cs="Times New Roman"/>
        </w:rPr>
        <w:t>on doctors</w:t>
      </w:r>
      <w:r w:rsidR="00BD55FD" w:rsidRPr="00E3528D">
        <w:rPr>
          <w:rFonts w:cs="Times New Roman"/>
        </w:rPr>
        <w:t xml:space="preserve">’ testimony precludes the possibility of missing crucial </w:t>
      </w:r>
      <w:r w:rsidR="00992DA7" w:rsidRPr="00E3528D">
        <w:rPr>
          <w:rFonts w:cs="Times New Roman"/>
        </w:rPr>
        <w:t xml:space="preserve">information. </w:t>
      </w:r>
      <w:r w:rsidR="00BD55FD" w:rsidRPr="00E3528D">
        <w:rPr>
          <w:rFonts w:cs="Times New Roman"/>
        </w:rPr>
        <w:t xml:space="preserve">Determining the location and number of wounds was essential in solving the number of </w:t>
      </w:r>
      <w:r w:rsidR="00992DA7" w:rsidRPr="00E3528D">
        <w:rPr>
          <w:rFonts w:cs="Times New Roman"/>
        </w:rPr>
        <w:t>assassins</w:t>
      </w:r>
      <w:r w:rsidR="00BD55FD" w:rsidRPr="00E3528D">
        <w:rPr>
          <w:rFonts w:cs="Times New Roman"/>
        </w:rPr>
        <w:t xml:space="preserve"> involved in President </w:t>
      </w:r>
      <w:r w:rsidR="00992DA7" w:rsidRPr="00E3528D">
        <w:rPr>
          <w:rFonts w:cs="Times New Roman"/>
        </w:rPr>
        <w:t>Kennedy’s</w:t>
      </w:r>
      <w:r w:rsidR="00BD55FD" w:rsidRPr="00E3528D">
        <w:rPr>
          <w:rFonts w:cs="Times New Roman"/>
        </w:rPr>
        <w:t xml:space="preserve"> </w:t>
      </w:r>
      <w:r w:rsidR="00992DA7" w:rsidRPr="00E3528D">
        <w:rPr>
          <w:rFonts w:cs="Times New Roman"/>
        </w:rPr>
        <w:t>death. The</w:t>
      </w:r>
      <w:r w:rsidR="00BD55FD" w:rsidRPr="00E3528D">
        <w:rPr>
          <w:rFonts w:cs="Times New Roman"/>
        </w:rPr>
        <w:t xml:space="preserve"> secrecy that surrounded the entire autopsy procedure has resulted in massive skepticism towards the </w:t>
      </w:r>
      <w:r w:rsidR="00992DA7" w:rsidRPr="00E3528D">
        <w:rPr>
          <w:rFonts w:cs="Times New Roman"/>
          <w:szCs w:val="24"/>
        </w:rPr>
        <w:t>findings of the warren. The</w:t>
      </w:r>
      <w:r w:rsidR="00C31430" w:rsidRPr="00E3528D">
        <w:rPr>
          <w:rFonts w:cs="Times New Roman"/>
          <w:szCs w:val="24"/>
        </w:rPr>
        <w:t xml:space="preserve"> navy doctor who conducted the autopsy destroyed his final notes, and the commission ignored the view of photographs and X-</w:t>
      </w:r>
      <w:r w:rsidR="00992DA7" w:rsidRPr="00E3528D">
        <w:rPr>
          <w:rFonts w:cs="Times New Roman"/>
          <w:szCs w:val="24"/>
        </w:rPr>
        <w:t>rays and</w:t>
      </w:r>
      <w:r w:rsidR="00C31430" w:rsidRPr="00E3528D">
        <w:rPr>
          <w:rFonts w:cs="Times New Roman"/>
          <w:szCs w:val="24"/>
        </w:rPr>
        <w:t xml:space="preserve"> restricted anyone from inspecting the evidence</w:t>
      </w:r>
      <w:r w:rsidR="00E3528D" w:rsidRPr="00E3528D">
        <w:rPr>
          <w:rFonts w:cs="Times New Roman"/>
          <w:szCs w:val="24"/>
        </w:rPr>
        <w:t xml:space="preserve"> </w:t>
      </w:r>
      <w:r w:rsidR="00E3528D" w:rsidRPr="00E3528D">
        <w:rPr>
          <w:rFonts w:cs="Times New Roman"/>
          <w:color w:val="333333"/>
          <w:szCs w:val="24"/>
          <w:shd w:val="clear" w:color="auto" w:fill="FFFFFF"/>
        </w:rPr>
        <w:t>(George, 2013)</w:t>
      </w:r>
      <w:r w:rsidR="00C31430" w:rsidRPr="00E3528D">
        <w:rPr>
          <w:rFonts w:cs="Times New Roman"/>
          <w:szCs w:val="24"/>
        </w:rPr>
        <w:t>.</w:t>
      </w:r>
    </w:p>
    <w:p w14:paraId="599B61AE" w14:textId="65AE209A" w:rsidR="000A6FF9" w:rsidRPr="00E3528D" w:rsidRDefault="00A85FFF" w:rsidP="000A6FF9">
      <w:pPr>
        <w:ind w:left="0"/>
        <w:rPr>
          <w:rFonts w:cs="Times New Roman"/>
        </w:rPr>
      </w:pPr>
      <w:r w:rsidRPr="00E3528D">
        <w:rPr>
          <w:rFonts w:cs="Times New Roman"/>
        </w:rPr>
        <w:tab/>
        <w:t xml:space="preserve">Such analysis can be done through </w:t>
      </w:r>
      <w:r w:rsidR="00992DA7" w:rsidRPr="00E3528D">
        <w:rPr>
          <w:rFonts w:cs="Times New Roman"/>
        </w:rPr>
        <w:t>the bullet fingerprint analysis by a digital comparison microscope. In this method, the firearm can be linked to the projectiles based on striation marks formed. Using a comparison microscope, the model and patterns and model will produce similar markings on a cartridge or bullet. Also, characteristics such as direction can be compared using a comparison microscope.</w:t>
      </w:r>
      <w:r w:rsidR="00BD55FD" w:rsidRPr="00E3528D">
        <w:rPr>
          <w:rFonts w:cs="Times New Roman"/>
        </w:rPr>
        <w:t xml:space="preserve"> </w:t>
      </w:r>
      <w:r w:rsidR="00992DA7" w:rsidRPr="00E3528D">
        <w:rPr>
          <w:rFonts w:cs="Times New Roman"/>
        </w:rPr>
        <w:t xml:space="preserve">The neutron activation analysis can also be used to measure the chemical composition of the bullet that killed the president. in such investigation, the process irradiates </w:t>
      </w:r>
      <w:r w:rsidR="00992DA7" w:rsidRPr="00E3528D">
        <w:rPr>
          <w:rFonts w:cs="Times New Roman"/>
          <w:szCs w:val="24"/>
        </w:rPr>
        <w:t>the bullets. Also, it measures the gamma rays emitted from the shot</w:t>
      </w:r>
      <w:r w:rsidR="00E3528D" w:rsidRPr="00E3528D">
        <w:rPr>
          <w:rFonts w:cs="Times New Roman"/>
          <w:szCs w:val="24"/>
        </w:rPr>
        <w:t xml:space="preserve"> </w:t>
      </w:r>
      <w:r w:rsidR="00E3528D" w:rsidRPr="00E3528D">
        <w:rPr>
          <w:rFonts w:cs="Times New Roman"/>
          <w:szCs w:val="24"/>
          <w:shd w:val="clear" w:color="auto" w:fill="FFFFFF"/>
        </w:rPr>
        <w:t>(</w:t>
      </w:r>
      <w:proofErr w:type="spellStart"/>
      <w:r w:rsidR="00E3528D" w:rsidRPr="00E3528D">
        <w:rPr>
          <w:rFonts w:cs="Times New Roman"/>
          <w:szCs w:val="24"/>
          <w:shd w:val="clear" w:color="auto" w:fill="FFFFFF"/>
        </w:rPr>
        <w:t>Grech</w:t>
      </w:r>
      <w:proofErr w:type="spellEnd"/>
      <w:r w:rsidR="00E3528D" w:rsidRPr="00E3528D">
        <w:rPr>
          <w:rFonts w:cs="Times New Roman"/>
          <w:szCs w:val="24"/>
          <w:shd w:val="clear" w:color="auto" w:fill="FFFFFF"/>
        </w:rPr>
        <w:t xml:space="preserve"> &amp; </w:t>
      </w:r>
      <w:proofErr w:type="spellStart"/>
      <w:r w:rsidR="00E3528D" w:rsidRPr="00E3528D">
        <w:rPr>
          <w:rFonts w:cs="Times New Roman"/>
          <w:szCs w:val="24"/>
          <w:shd w:val="clear" w:color="auto" w:fill="FFFFFF"/>
        </w:rPr>
        <w:t>Zammit</w:t>
      </w:r>
      <w:proofErr w:type="spellEnd"/>
      <w:r w:rsidR="00E3528D" w:rsidRPr="00E3528D">
        <w:rPr>
          <w:rFonts w:cs="Times New Roman"/>
          <w:szCs w:val="24"/>
          <w:shd w:val="clear" w:color="auto" w:fill="FFFFFF"/>
        </w:rPr>
        <w:t>, 2016)</w:t>
      </w:r>
      <w:r w:rsidR="00992DA7" w:rsidRPr="00E3528D">
        <w:rPr>
          <w:rFonts w:cs="Times New Roman"/>
          <w:szCs w:val="24"/>
        </w:rPr>
        <w:t>.</w:t>
      </w:r>
    </w:p>
    <w:p w14:paraId="379B45F0" w14:textId="678B3513" w:rsidR="000A6FF9" w:rsidRPr="00E3528D" w:rsidRDefault="000A6FF9" w:rsidP="000A6FF9">
      <w:pPr>
        <w:jc w:val="center"/>
        <w:rPr>
          <w:rFonts w:cs="Times New Roman"/>
        </w:rPr>
      </w:pPr>
    </w:p>
    <w:p w14:paraId="6280105D" w14:textId="6600A04A" w:rsidR="00E3528D" w:rsidRPr="00E3528D" w:rsidRDefault="00E3528D" w:rsidP="000A6FF9">
      <w:pPr>
        <w:jc w:val="center"/>
        <w:rPr>
          <w:rFonts w:cs="Times New Roman"/>
        </w:rPr>
      </w:pPr>
    </w:p>
    <w:p w14:paraId="41123549" w14:textId="72931BC4" w:rsidR="00E3528D" w:rsidRPr="00E3528D" w:rsidRDefault="00E3528D" w:rsidP="000A6FF9">
      <w:pPr>
        <w:jc w:val="center"/>
        <w:rPr>
          <w:rFonts w:cs="Times New Roman"/>
        </w:rPr>
      </w:pPr>
    </w:p>
    <w:p w14:paraId="109D1DC6" w14:textId="768BFA3C" w:rsidR="00E3528D" w:rsidRPr="00E3528D" w:rsidRDefault="00E3528D" w:rsidP="000A6FF9">
      <w:pPr>
        <w:jc w:val="center"/>
        <w:rPr>
          <w:rFonts w:cs="Times New Roman"/>
        </w:rPr>
      </w:pPr>
    </w:p>
    <w:p w14:paraId="730BD0AC" w14:textId="27514082" w:rsidR="00E3528D" w:rsidRPr="00E3528D" w:rsidRDefault="00E3528D" w:rsidP="000A6FF9">
      <w:pPr>
        <w:jc w:val="center"/>
        <w:rPr>
          <w:rFonts w:cs="Times New Roman"/>
        </w:rPr>
      </w:pPr>
    </w:p>
    <w:p w14:paraId="732495F6" w14:textId="5D99FD4B" w:rsidR="00E3528D" w:rsidRPr="00E3528D" w:rsidRDefault="00E3528D" w:rsidP="000A6FF9">
      <w:pPr>
        <w:jc w:val="center"/>
        <w:rPr>
          <w:rFonts w:cs="Times New Roman"/>
        </w:rPr>
      </w:pPr>
    </w:p>
    <w:p w14:paraId="77971B0E" w14:textId="7AF5EF1A" w:rsidR="00E3528D" w:rsidRPr="00E3528D" w:rsidRDefault="00E3528D" w:rsidP="000A6FF9">
      <w:pPr>
        <w:jc w:val="center"/>
        <w:rPr>
          <w:rFonts w:cs="Times New Roman"/>
        </w:rPr>
      </w:pPr>
    </w:p>
    <w:p w14:paraId="47E2C4F0" w14:textId="61A9F4D7" w:rsidR="00E3528D" w:rsidRPr="00E3528D" w:rsidRDefault="00E3528D" w:rsidP="000A6FF9">
      <w:pPr>
        <w:jc w:val="center"/>
        <w:rPr>
          <w:rFonts w:cs="Times New Roman"/>
        </w:rPr>
      </w:pPr>
    </w:p>
    <w:p w14:paraId="5022CB26" w14:textId="61D851FC" w:rsidR="00E3528D" w:rsidRPr="00E3528D" w:rsidRDefault="00E3528D" w:rsidP="000A6FF9">
      <w:pPr>
        <w:jc w:val="center"/>
        <w:rPr>
          <w:rFonts w:cs="Times New Roman"/>
        </w:rPr>
      </w:pPr>
    </w:p>
    <w:p w14:paraId="42CE20F1" w14:textId="78D282B5" w:rsidR="00E3528D" w:rsidRPr="00E3528D" w:rsidRDefault="00E3528D" w:rsidP="000A6FF9">
      <w:pPr>
        <w:jc w:val="center"/>
        <w:rPr>
          <w:rFonts w:cs="Times New Roman"/>
        </w:rPr>
      </w:pPr>
    </w:p>
    <w:p w14:paraId="3EED4CB2" w14:textId="30A414B8" w:rsidR="00E3528D" w:rsidRPr="00E3528D" w:rsidRDefault="00E3528D" w:rsidP="000A6FF9">
      <w:pPr>
        <w:jc w:val="center"/>
        <w:rPr>
          <w:rFonts w:cs="Times New Roman"/>
        </w:rPr>
      </w:pPr>
    </w:p>
    <w:p w14:paraId="21BB9855" w14:textId="34CFC547" w:rsidR="00E3528D" w:rsidRPr="00E3528D" w:rsidRDefault="00E3528D" w:rsidP="000A6FF9">
      <w:pPr>
        <w:jc w:val="center"/>
        <w:rPr>
          <w:rFonts w:cs="Times New Roman"/>
        </w:rPr>
      </w:pPr>
    </w:p>
    <w:p w14:paraId="21D00AD0" w14:textId="453B951E" w:rsidR="00E3528D" w:rsidRPr="00E3528D" w:rsidRDefault="00E3528D" w:rsidP="000A6FF9">
      <w:pPr>
        <w:jc w:val="center"/>
        <w:rPr>
          <w:rFonts w:cs="Times New Roman"/>
        </w:rPr>
      </w:pPr>
    </w:p>
    <w:p w14:paraId="19D48BA6" w14:textId="09FE1A6D" w:rsidR="00E3528D" w:rsidRPr="00E3528D" w:rsidRDefault="00E3528D" w:rsidP="000A6FF9">
      <w:pPr>
        <w:jc w:val="center"/>
        <w:rPr>
          <w:rFonts w:cs="Times New Roman"/>
        </w:rPr>
      </w:pPr>
    </w:p>
    <w:p w14:paraId="74488722" w14:textId="1D7524C1" w:rsidR="00E3528D" w:rsidRPr="00E3528D" w:rsidRDefault="00E3528D" w:rsidP="000A6FF9">
      <w:pPr>
        <w:jc w:val="center"/>
        <w:rPr>
          <w:rFonts w:cs="Times New Roman"/>
        </w:rPr>
      </w:pPr>
    </w:p>
    <w:p w14:paraId="320FCE44" w14:textId="2368CB7D" w:rsidR="00E3528D" w:rsidRPr="00E3528D" w:rsidRDefault="00E3528D" w:rsidP="000A6FF9">
      <w:pPr>
        <w:jc w:val="center"/>
        <w:rPr>
          <w:rFonts w:cs="Times New Roman"/>
        </w:rPr>
      </w:pPr>
    </w:p>
    <w:p w14:paraId="1B947921" w14:textId="29F7BA29" w:rsidR="00E3528D" w:rsidRPr="00E3528D" w:rsidRDefault="00E3528D" w:rsidP="000A6FF9">
      <w:pPr>
        <w:jc w:val="center"/>
        <w:rPr>
          <w:rFonts w:cs="Times New Roman"/>
        </w:rPr>
      </w:pPr>
    </w:p>
    <w:p w14:paraId="391D320F" w14:textId="77777777" w:rsidR="00E3528D" w:rsidRPr="00E3528D" w:rsidRDefault="00E3528D" w:rsidP="00E3528D">
      <w:pPr>
        <w:shd w:val="clear" w:color="auto" w:fill="FFFFFF"/>
        <w:spacing w:after="0" w:line="240" w:lineRule="auto"/>
        <w:ind w:left="0"/>
        <w:jc w:val="center"/>
        <w:rPr>
          <w:rFonts w:eastAsia="Times New Roman" w:cs="Times New Roman"/>
          <w:color w:val="000000"/>
          <w:szCs w:val="24"/>
        </w:rPr>
      </w:pPr>
      <w:r w:rsidRPr="00E3528D">
        <w:rPr>
          <w:rFonts w:eastAsia="Times New Roman" w:cs="Times New Roman"/>
          <w:color w:val="000000"/>
          <w:szCs w:val="24"/>
        </w:rPr>
        <w:t>References</w:t>
      </w:r>
    </w:p>
    <w:p w14:paraId="30162937" w14:textId="77777777" w:rsidR="00E3528D" w:rsidRPr="00E3528D" w:rsidRDefault="00E3528D" w:rsidP="00E3528D">
      <w:pPr>
        <w:shd w:val="clear" w:color="auto" w:fill="FFFFFF"/>
        <w:spacing w:after="0" w:line="550" w:lineRule="atLeast"/>
        <w:ind w:right="75" w:hanging="720"/>
        <w:rPr>
          <w:rFonts w:eastAsia="Times New Roman" w:cs="Times New Roman"/>
          <w:color w:val="000000"/>
          <w:szCs w:val="24"/>
        </w:rPr>
      </w:pPr>
      <w:r w:rsidRPr="00E3528D">
        <w:rPr>
          <w:rFonts w:eastAsia="Times New Roman" w:cs="Times New Roman"/>
          <w:color w:val="000000"/>
          <w:szCs w:val="24"/>
        </w:rPr>
        <w:t>George, A. L. (2013). </w:t>
      </w:r>
      <w:r w:rsidRPr="00E3528D">
        <w:rPr>
          <w:rFonts w:eastAsia="Times New Roman" w:cs="Times New Roman"/>
          <w:i/>
          <w:iCs/>
          <w:color w:val="000000"/>
          <w:szCs w:val="24"/>
        </w:rPr>
        <w:t>The assassination of John F. Kennedy: Political trauma and American memory</w:t>
      </w:r>
      <w:r w:rsidRPr="00E3528D">
        <w:rPr>
          <w:rFonts w:eastAsia="Times New Roman" w:cs="Times New Roman"/>
          <w:color w:val="000000"/>
          <w:szCs w:val="24"/>
        </w:rPr>
        <w:t>. Routledge.</w:t>
      </w:r>
    </w:p>
    <w:p w14:paraId="5D37EC8F" w14:textId="77777777" w:rsidR="00E3528D" w:rsidRPr="00E3528D" w:rsidRDefault="00E3528D" w:rsidP="00E3528D">
      <w:pPr>
        <w:shd w:val="clear" w:color="auto" w:fill="FFFFFF"/>
        <w:spacing w:after="0" w:line="550" w:lineRule="atLeast"/>
        <w:ind w:right="75" w:hanging="720"/>
        <w:rPr>
          <w:rFonts w:eastAsia="Times New Roman" w:cs="Times New Roman"/>
          <w:color w:val="000000"/>
          <w:szCs w:val="24"/>
        </w:rPr>
      </w:pPr>
      <w:proofErr w:type="spellStart"/>
      <w:r w:rsidRPr="00E3528D">
        <w:rPr>
          <w:rFonts w:eastAsia="Times New Roman" w:cs="Times New Roman"/>
          <w:color w:val="000000"/>
          <w:szCs w:val="24"/>
        </w:rPr>
        <w:lastRenderedPageBreak/>
        <w:t>Grech</w:t>
      </w:r>
      <w:proofErr w:type="spellEnd"/>
      <w:r w:rsidRPr="00E3528D">
        <w:rPr>
          <w:rFonts w:eastAsia="Times New Roman" w:cs="Times New Roman"/>
          <w:color w:val="000000"/>
          <w:szCs w:val="24"/>
        </w:rPr>
        <w:t>, V., &amp; Zammit, D. (2016). The President Kennedy assassination and the male to female birth ratio. </w:t>
      </w:r>
      <w:r w:rsidRPr="00E3528D">
        <w:rPr>
          <w:rFonts w:eastAsia="Times New Roman" w:cs="Times New Roman"/>
          <w:i/>
          <w:iCs/>
          <w:color w:val="000000"/>
          <w:szCs w:val="24"/>
        </w:rPr>
        <w:t>Early Human Development</w:t>
      </w:r>
      <w:r w:rsidRPr="00E3528D">
        <w:rPr>
          <w:rFonts w:eastAsia="Times New Roman" w:cs="Times New Roman"/>
          <w:color w:val="000000"/>
          <w:szCs w:val="24"/>
        </w:rPr>
        <w:t>, </w:t>
      </w:r>
      <w:r w:rsidRPr="00E3528D">
        <w:rPr>
          <w:rFonts w:eastAsia="Times New Roman" w:cs="Times New Roman"/>
          <w:i/>
          <w:iCs/>
          <w:color w:val="000000"/>
          <w:szCs w:val="24"/>
        </w:rPr>
        <w:t>103</w:t>
      </w:r>
      <w:r w:rsidRPr="00E3528D">
        <w:rPr>
          <w:rFonts w:eastAsia="Times New Roman" w:cs="Times New Roman"/>
          <w:color w:val="000000"/>
          <w:szCs w:val="24"/>
        </w:rPr>
        <w:t>, 119-121. </w:t>
      </w:r>
      <w:hyperlink r:id="rId6" w:history="1">
        <w:r w:rsidRPr="00E3528D">
          <w:rPr>
            <w:rFonts w:eastAsia="Times New Roman" w:cs="Times New Roman"/>
            <w:color w:val="000000"/>
            <w:szCs w:val="24"/>
            <w:u w:val="single"/>
          </w:rPr>
          <w:t>https://doi.org/10.1016/j.earlhumdev.2016.08.008</w:t>
        </w:r>
      </w:hyperlink>
    </w:p>
    <w:p w14:paraId="1FAD8233" w14:textId="77777777" w:rsidR="00E3528D" w:rsidRPr="00E3528D" w:rsidRDefault="00E3528D" w:rsidP="000A6FF9">
      <w:pPr>
        <w:jc w:val="center"/>
        <w:rPr>
          <w:rFonts w:cs="Times New Roman"/>
        </w:rPr>
      </w:pPr>
    </w:p>
    <w:sectPr w:rsidR="00E3528D" w:rsidRPr="00E352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7F40A" w14:textId="77777777" w:rsidR="00A85FFF" w:rsidRDefault="00A85FFF">
      <w:pPr>
        <w:spacing w:after="0" w:line="240" w:lineRule="auto"/>
      </w:pPr>
      <w:r>
        <w:separator/>
      </w:r>
    </w:p>
  </w:endnote>
  <w:endnote w:type="continuationSeparator" w:id="0">
    <w:p w14:paraId="74100A35" w14:textId="77777777" w:rsidR="00A85FFF" w:rsidRDefault="00A8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C29075" w14:textId="77777777" w:rsidR="00A85FFF" w:rsidRDefault="00A85FFF">
      <w:pPr>
        <w:spacing w:after="0" w:line="240" w:lineRule="auto"/>
      </w:pPr>
      <w:r>
        <w:separator/>
      </w:r>
    </w:p>
  </w:footnote>
  <w:footnote w:type="continuationSeparator" w:id="0">
    <w:p w14:paraId="78422B02" w14:textId="77777777" w:rsidR="00A85FFF" w:rsidRDefault="00A85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863498"/>
      <w:docPartObj>
        <w:docPartGallery w:val="Page Numbers (Top of Page)"/>
        <w:docPartUnique/>
      </w:docPartObj>
    </w:sdtPr>
    <w:sdtEndPr>
      <w:rPr>
        <w:noProof/>
      </w:rPr>
    </w:sdtEndPr>
    <w:sdtContent>
      <w:p w14:paraId="57E2C2E0" w14:textId="07D8D7FE" w:rsidR="000A6FF9" w:rsidRDefault="00A85FF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5CDC10" w14:textId="77777777" w:rsidR="000A6FF9" w:rsidRDefault="000A6F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F9"/>
    <w:rsid w:val="000A6FF9"/>
    <w:rsid w:val="000B73FC"/>
    <w:rsid w:val="001C4CD1"/>
    <w:rsid w:val="001C63B8"/>
    <w:rsid w:val="00264955"/>
    <w:rsid w:val="002853EC"/>
    <w:rsid w:val="00323F97"/>
    <w:rsid w:val="003674CB"/>
    <w:rsid w:val="007A3E1E"/>
    <w:rsid w:val="008D2CB1"/>
    <w:rsid w:val="008E2C11"/>
    <w:rsid w:val="00992DA7"/>
    <w:rsid w:val="009C3B55"/>
    <w:rsid w:val="00A85FFF"/>
    <w:rsid w:val="00B00F3D"/>
    <w:rsid w:val="00BD55FD"/>
    <w:rsid w:val="00BE0B2F"/>
    <w:rsid w:val="00BE7095"/>
    <w:rsid w:val="00C31430"/>
    <w:rsid w:val="00CA212C"/>
    <w:rsid w:val="00E3528D"/>
    <w:rsid w:val="00E8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6A2D8"/>
  <w15:chartTrackingRefBased/>
  <w15:docId w15:val="{236C23FD-C2FC-4A7A-BF31-F286D4D8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6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FF9"/>
  </w:style>
  <w:style w:type="paragraph" w:styleId="Footer">
    <w:name w:val="footer"/>
    <w:basedOn w:val="Normal"/>
    <w:link w:val="FooterChar"/>
    <w:uiPriority w:val="99"/>
    <w:unhideWhenUsed/>
    <w:rsid w:val="000A6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FF9"/>
  </w:style>
  <w:style w:type="paragraph" w:styleId="NormalWeb">
    <w:name w:val="Normal (Web)"/>
    <w:basedOn w:val="Normal"/>
    <w:uiPriority w:val="99"/>
    <w:semiHidden/>
    <w:unhideWhenUsed/>
    <w:rsid w:val="00E3528D"/>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E3528D"/>
    <w:rPr>
      <w:i/>
      <w:iCs/>
    </w:rPr>
  </w:style>
  <w:style w:type="character" w:styleId="Hyperlink">
    <w:name w:val="Hyperlink"/>
    <w:basedOn w:val="DefaultParagraphFont"/>
    <w:uiPriority w:val="99"/>
    <w:semiHidden/>
    <w:unhideWhenUsed/>
    <w:rsid w:val="00E352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2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16/j.earlhumdev.2016.08.008"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254716226303</cp:lastModifiedBy>
  <cp:revision>2</cp:revision>
  <dcterms:created xsi:type="dcterms:W3CDTF">2021-05-31T13:17:00Z</dcterms:created>
  <dcterms:modified xsi:type="dcterms:W3CDTF">2021-05-31T13:17:00Z</dcterms:modified>
</cp:coreProperties>
</file>